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41F00" w14:textId="6873CDCC" w:rsidR="00AF686F" w:rsidRPr="004D007C" w:rsidRDefault="00AF686F" w:rsidP="00AF686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10696">
        <w:rPr>
          <w:rFonts w:ascii="Times New Roman" w:hAnsi="Times New Roman" w:cs="Times New Roman"/>
          <w:sz w:val="24"/>
          <w:szCs w:val="24"/>
          <w:lang w:val="kk-KZ"/>
        </w:rPr>
        <w:t xml:space="preserve">40100 – </w:t>
      </w:r>
      <w:r w:rsidR="0042019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10696">
        <w:rPr>
          <w:rFonts w:ascii="Times New Roman" w:hAnsi="Times New Roman" w:cs="Times New Roman"/>
          <w:sz w:val="24"/>
          <w:szCs w:val="24"/>
          <w:lang w:val="kk-KZ"/>
        </w:rPr>
        <w:t>Ауыл, орман және бал</w:t>
      </w:r>
      <w:bookmarkStart w:id="0" w:name="_GoBack"/>
      <w:bookmarkEnd w:id="0"/>
      <w:r w:rsidRPr="00410696">
        <w:rPr>
          <w:rFonts w:ascii="Times New Roman" w:hAnsi="Times New Roman" w:cs="Times New Roman"/>
          <w:sz w:val="24"/>
          <w:szCs w:val="24"/>
          <w:lang w:val="kk-KZ"/>
        </w:rPr>
        <w:t>ық шаруашылығы</w:t>
      </w:r>
      <w:r w:rsidR="0042019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410696">
        <w:rPr>
          <w:rFonts w:ascii="Times New Roman" w:hAnsi="Times New Roman" w:cs="Times New Roman"/>
          <w:sz w:val="24"/>
          <w:szCs w:val="24"/>
          <w:lang w:val="kk-KZ"/>
        </w:rPr>
        <w:t xml:space="preserve"> (05.20.00 – Ауыл шаруашылығы инженерлік жүйелерінің процестері мен машиналары)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ғылыми бағыт</w:t>
      </w:r>
      <w:r w:rsidR="00986581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бойынша профессор </w:t>
      </w:r>
      <w:r w:rsidR="003E07E0">
        <w:rPr>
          <w:rFonts w:ascii="Times New Roman" w:hAnsi="Times New Roman" w:cs="Times New Roman"/>
          <w:sz w:val="24"/>
          <w:szCs w:val="24"/>
          <w:lang w:val="kk-KZ"/>
        </w:rPr>
        <w:t xml:space="preserve">ғылыми </w:t>
      </w:r>
      <w:r>
        <w:rPr>
          <w:rFonts w:ascii="Times New Roman" w:hAnsi="Times New Roman" w:cs="Times New Roman"/>
          <w:sz w:val="24"/>
          <w:szCs w:val="24"/>
          <w:lang w:val="kk-KZ"/>
        </w:rPr>
        <w:t>атағын ізденуші</w:t>
      </w:r>
      <w:r w:rsidR="003E07E0">
        <w:rPr>
          <w:rFonts w:ascii="Times New Roman" w:hAnsi="Times New Roman" w:cs="Times New Roman"/>
          <w:sz w:val="24"/>
          <w:szCs w:val="24"/>
          <w:lang w:val="kk-KZ"/>
        </w:rPr>
        <w:t xml:space="preserve"> туралы</w:t>
      </w:r>
    </w:p>
    <w:p w14:paraId="38603C8C" w14:textId="69936555" w:rsidR="00CF01CA" w:rsidRPr="0057787B" w:rsidRDefault="00AF686F" w:rsidP="00CF01C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АНЫҚТАМА</w:t>
      </w:r>
    </w:p>
    <w:tbl>
      <w:tblPr>
        <w:tblStyle w:val="a3"/>
        <w:tblpPr w:leftFromText="180" w:rightFromText="180" w:vertAnchor="page" w:horzAnchor="margin" w:tblpY="2454"/>
        <w:tblW w:w="0" w:type="auto"/>
        <w:tblLook w:val="04A0" w:firstRow="1" w:lastRow="0" w:firstColumn="1" w:lastColumn="0" w:noHBand="0" w:noVBand="1"/>
      </w:tblPr>
      <w:tblGrid>
        <w:gridCol w:w="496"/>
        <w:gridCol w:w="3440"/>
        <w:gridCol w:w="5484"/>
      </w:tblGrid>
      <w:tr w:rsidR="00CF01CA" w:rsidRPr="00A1364F" w14:paraId="4B9CB092" w14:textId="77777777" w:rsidTr="00AF686F">
        <w:tc>
          <w:tcPr>
            <w:tcW w:w="496" w:type="dxa"/>
          </w:tcPr>
          <w:p w14:paraId="5EFF9276" w14:textId="77777777" w:rsidR="00CF01CA" w:rsidRPr="00A1364F" w:rsidRDefault="00CF01CA" w:rsidP="00A136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40" w:type="dxa"/>
          </w:tcPr>
          <w:p w14:paraId="0DA29D46" w14:textId="77777777" w:rsidR="00CF01CA" w:rsidRPr="00A1364F" w:rsidRDefault="00CF01CA" w:rsidP="00A13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Аты-жөні,тегі</w:t>
            </w:r>
          </w:p>
        </w:tc>
        <w:tc>
          <w:tcPr>
            <w:tcW w:w="5484" w:type="dxa"/>
          </w:tcPr>
          <w:p w14:paraId="32784931" w14:textId="5627B449" w:rsidR="00CF01CA" w:rsidRPr="00A1364F" w:rsidRDefault="00CF01CA" w:rsidP="00A1364F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Ахметов Ержан Совет</w:t>
            </w:r>
            <w:r w:rsidR="003E07E0"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ович</w:t>
            </w:r>
          </w:p>
        </w:tc>
      </w:tr>
      <w:tr w:rsidR="00CF01CA" w:rsidRPr="00986581" w14:paraId="565D41C6" w14:textId="77777777" w:rsidTr="00AF686F">
        <w:tc>
          <w:tcPr>
            <w:tcW w:w="496" w:type="dxa"/>
          </w:tcPr>
          <w:p w14:paraId="552EADB9" w14:textId="77777777" w:rsidR="00CF01CA" w:rsidRPr="00A1364F" w:rsidRDefault="00CF01CA" w:rsidP="00A136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440" w:type="dxa"/>
          </w:tcPr>
          <w:p w14:paraId="7ACB867E" w14:textId="77777777" w:rsidR="00CF01CA" w:rsidRPr="00A1364F" w:rsidRDefault="00CF01CA" w:rsidP="00A1364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zh-CN"/>
              </w:rPr>
            </w:pPr>
            <w:r w:rsidRPr="00A136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zh-CN"/>
              </w:rPr>
              <w:t>Ғылыми дәреже (берілген күні)</w:t>
            </w:r>
          </w:p>
        </w:tc>
        <w:tc>
          <w:tcPr>
            <w:tcW w:w="5484" w:type="dxa"/>
          </w:tcPr>
          <w:p w14:paraId="6CF38C60" w14:textId="03EB297D" w:rsidR="00CF01CA" w:rsidRPr="00A1364F" w:rsidRDefault="00CF01CA" w:rsidP="00A1364F">
            <w:pPr>
              <w:pStyle w:val="Style4"/>
              <w:widowControl/>
              <w:spacing w:line="240" w:lineRule="auto"/>
              <w:rPr>
                <w:rStyle w:val="FontStyle54"/>
                <w:color w:val="auto"/>
                <w:sz w:val="24"/>
                <w:szCs w:val="24"/>
                <w:lang w:val="kk-KZ"/>
              </w:rPr>
            </w:pPr>
            <w:r w:rsidRPr="00A1364F">
              <w:rPr>
                <w:rStyle w:val="FontStyle54"/>
                <w:color w:val="auto"/>
                <w:sz w:val="24"/>
                <w:szCs w:val="24"/>
                <w:lang w:val="kk-KZ"/>
              </w:rPr>
              <w:t xml:space="preserve">Техника ғылымдарының кандидаты (диплом № 0002163 2006 жылғы 29 желтоқсандағы </w:t>
            </w:r>
            <w:r w:rsidR="00AF686F" w:rsidRPr="00A1364F">
              <w:rPr>
                <w:rStyle w:val="FontStyle54"/>
                <w:color w:val="auto"/>
                <w:sz w:val="24"/>
                <w:szCs w:val="24"/>
                <w:lang w:val="kk-KZ"/>
              </w:rPr>
              <w:t>№</w:t>
            </w:r>
            <w:r w:rsidRPr="00A1364F">
              <w:rPr>
                <w:rStyle w:val="FontStyle54"/>
                <w:color w:val="auto"/>
                <w:sz w:val="24"/>
                <w:szCs w:val="24"/>
                <w:lang w:val="kk-KZ"/>
              </w:rPr>
              <w:t>14 хаттама) Қазақстан Республикасы Білім және ғылым министрлігі Білім және ғылым саласындағы бақылау комитетінің шешімі.</w:t>
            </w:r>
          </w:p>
        </w:tc>
      </w:tr>
      <w:tr w:rsidR="00CF01CA" w:rsidRPr="00986581" w14:paraId="65407396" w14:textId="77777777" w:rsidTr="00AF686F">
        <w:tc>
          <w:tcPr>
            <w:tcW w:w="496" w:type="dxa"/>
          </w:tcPr>
          <w:p w14:paraId="52B12F5B" w14:textId="77777777" w:rsidR="00CF01CA" w:rsidRPr="00A1364F" w:rsidRDefault="00CF01CA" w:rsidP="00A1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</w:tcPr>
          <w:p w14:paraId="72729B82" w14:textId="77777777" w:rsidR="00CF01CA" w:rsidRPr="00A1364F" w:rsidRDefault="00CF01CA" w:rsidP="00A136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атағы (берілген күні)</w:t>
            </w:r>
          </w:p>
        </w:tc>
        <w:tc>
          <w:tcPr>
            <w:tcW w:w="5484" w:type="dxa"/>
          </w:tcPr>
          <w:p w14:paraId="31C4C82F" w14:textId="211DAFA4" w:rsidR="00CF01CA" w:rsidRPr="00A1364F" w:rsidRDefault="00CF01CA" w:rsidP="00A1364F">
            <w:pPr>
              <w:pStyle w:val="Style4"/>
              <w:widowControl/>
              <w:spacing w:line="240" w:lineRule="auto"/>
              <w:ind w:right="139"/>
              <w:rPr>
                <w:rStyle w:val="FontStyle54"/>
                <w:color w:val="auto"/>
                <w:sz w:val="24"/>
                <w:szCs w:val="24"/>
                <w:lang w:val="kk-KZ"/>
              </w:rPr>
            </w:pPr>
            <w:r w:rsidRPr="00A1364F">
              <w:rPr>
                <w:rStyle w:val="FontStyle54"/>
                <w:color w:val="auto"/>
                <w:sz w:val="24"/>
                <w:szCs w:val="24"/>
                <w:lang w:val="kk-KZ"/>
              </w:rPr>
              <w:t>доцент (сертификат Д</w:t>
            </w:r>
            <w:r w:rsidR="00AF686F" w:rsidRPr="00A1364F">
              <w:rPr>
                <w:rStyle w:val="FontStyle54"/>
                <w:color w:val="auto"/>
                <w:sz w:val="24"/>
                <w:szCs w:val="24"/>
                <w:lang w:val="kk-KZ"/>
              </w:rPr>
              <w:t>Ц</w:t>
            </w:r>
            <w:r w:rsidRPr="00A1364F">
              <w:rPr>
                <w:rStyle w:val="FontStyle54"/>
                <w:color w:val="auto"/>
                <w:sz w:val="24"/>
                <w:szCs w:val="24"/>
                <w:lang w:val="kk-KZ"/>
              </w:rPr>
              <w:t xml:space="preserve"> № 0001529 2010 жылғы 23 сәуірдегі №4 хаттама) Қазақстан Республикасы Білім және ғылым министрлігі Білім және ғылым саласындағы бақылау комитетінің шешімі.</w:t>
            </w:r>
          </w:p>
        </w:tc>
      </w:tr>
      <w:tr w:rsidR="00CF01CA" w:rsidRPr="0042019E" w14:paraId="22DA2D0C" w14:textId="77777777" w:rsidTr="00AF686F">
        <w:trPr>
          <w:trHeight w:val="718"/>
        </w:trPr>
        <w:tc>
          <w:tcPr>
            <w:tcW w:w="496" w:type="dxa"/>
          </w:tcPr>
          <w:p w14:paraId="749F2A64" w14:textId="77777777" w:rsidR="00CF01CA" w:rsidRPr="00A1364F" w:rsidRDefault="00CF01CA" w:rsidP="00A1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</w:tcPr>
          <w:p w14:paraId="192A238F" w14:textId="77777777" w:rsidR="00CF01CA" w:rsidRPr="00A1364F" w:rsidRDefault="00CF01CA" w:rsidP="00A136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Лауазымы (лауазымға тағайындау туралы бұйрықтың күні мен нөмірі)</w:t>
            </w:r>
          </w:p>
        </w:tc>
        <w:tc>
          <w:tcPr>
            <w:tcW w:w="5484" w:type="dxa"/>
          </w:tcPr>
          <w:p w14:paraId="00A2E7B7" w14:textId="56FBD3E8" w:rsidR="00CF01CA" w:rsidRPr="00A1364F" w:rsidRDefault="0042019E" w:rsidP="0042019E">
            <w:pPr>
              <w:pStyle w:val="Style4"/>
              <w:spacing w:line="240" w:lineRule="auto"/>
              <w:jc w:val="left"/>
              <w:rPr>
                <w:rFonts w:hAnsi="Times New Roman"/>
                <w:color w:val="000000"/>
                <w:lang w:val="kk-KZ"/>
              </w:rPr>
            </w:pPr>
            <w:r>
              <w:rPr>
                <w:rFonts w:hAnsi="Times New Roman"/>
                <w:color w:val="000000"/>
                <w:lang w:val="kk-KZ"/>
              </w:rPr>
              <w:t xml:space="preserve">- </w:t>
            </w:r>
            <w:r w:rsidR="00CF01CA" w:rsidRPr="00A1364F">
              <w:rPr>
                <w:rFonts w:hAnsi="Times New Roman"/>
                <w:color w:val="000000"/>
                <w:lang w:val="kk-KZ"/>
              </w:rPr>
              <w:t xml:space="preserve">Техникалық механика кафедрасының меңгерушісі қызметіне тағайындалды. (23.04.2012 ж. бастап 01.07.2015 ж. дейін </w:t>
            </w:r>
            <w:r w:rsidR="00AF686F" w:rsidRPr="00A1364F">
              <w:rPr>
                <w:rStyle w:val="FontStyle54"/>
                <w:color w:val="auto"/>
                <w:sz w:val="24"/>
                <w:szCs w:val="24"/>
                <w:lang w:val="kk-KZ"/>
              </w:rPr>
              <w:t>№</w:t>
            </w:r>
            <w:r w:rsidR="00CF01CA" w:rsidRPr="00A1364F">
              <w:rPr>
                <w:rFonts w:hAnsi="Times New Roman"/>
                <w:color w:val="000000"/>
                <w:lang w:val="kk-KZ"/>
              </w:rPr>
              <w:t xml:space="preserve">216 </w:t>
            </w:r>
            <w:r w:rsidR="00AF686F" w:rsidRPr="00A1364F">
              <w:rPr>
                <w:rFonts w:hAnsi="Times New Roman"/>
                <w:color w:val="000000"/>
                <w:lang w:val="kk-KZ"/>
              </w:rPr>
              <w:t>ж/қ</w:t>
            </w:r>
            <w:r w:rsidR="00CF01CA" w:rsidRPr="00A1364F">
              <w:rPr>
                <w:rFonts w:hAnsi="Times New Roman"/>
                <w:color w:val="000000"/>
                <w:lang w:val="kk-KZ"/>
              </w:rPr>
              <w:t xml:space="preserve"> бұйрығы);</w:t>
            </w:r>
          </w:p>
          <w:p w14:paraId="04A004E4" w14:textId="15FD41A4" w:rsidR="00CF01CA" w:rsidRPr="00A1364F" w:rsidRDefault="0042019E" w:rsidP="0042019E">
            <w:pPr>
              <w:pStyle w:val="Style4"/>
              <w:spacing w:line="240" w:lineRule="auto"/>
              <w:jc w:val="left"/>
              <w:rPr>
                <w:rFonts w:hAnsi="Times New Roman"/>
                <w:color w:val="000000"/>
                <w:lang w:val="kk-KZ"/>
              </w:rPr>
            </w:pPr>
            <w:r>
              <w:rPr>
                <w:rFonts w:hAnsi="Times New Roman"/>
                <w:color w:val="000000"/>
                <w:lang w:val="kk-KZ"/>
              </w:rPr>
              <w:t xml:space="preserve">- </w:t>
            </w:r>
            <w:r w:rsidR="00CF01CA" w:rsidRPr="00A1364F">
              <w:rPr>
                <w:rFonts w:hAnsi="Times New Roman"/>
                <w:color w:val="000000"/>
                <w:lang w:val="kk-KZ"/>
              </w:rPr>
              <w:t xml:space="preserve">Техникалық механика кафедрасының меңгерушісі қызметіне тағайындалды. (01.07.2015 ж. бастап 31.08.2020 ж. дейін </w:t>
            </w:r>
            <w:r w:rsidR="00AF686F" w:rsidRPr="00A1364F">
              <w:rPr>
                <w:rStyle w:val="FontStyle54"/>
                <w:color w:val="auto"/>
                <w:sz w:val="24"/>
                <w:szCs w:val="24"/>
                <w:lang w:val="kk-KZ"/>
              </w:rPr>
              <w:t>№</w:t>
            </w:r>
            <w:r w:rsidR="00CF01CA" w:rsidRPr="00A1364F">
              <w:rPr>
                <w:rFonts w:hAnsi="Times New Roman"/>
                <w:color w:val="000000"/>
                <w:lang w:val="kk-KZ"/>
              </w:rPr>
              <w:t xml:space="preserve"> 648 </w:t>
            </w:r>
            <w:r w:rsidR="00AF686F" w:rsidRPr="00A1364F">
              <w:rPr>
                <w:rFonts w:hAnsi="Times New Roman"/>
                <w:color w:val="000000"/>
                <w:lang w:val="kk-KZ"/>
              </w:rPr>
              <w:t xml:space="preserve"> ж/қ </w:t>
            </w:r>
            <w:r w:rsidR="00CF01CA" w:rsidRPr="00A1364F">
              <w:rPr>
                <w:rFonts w:hAnsi="Times New Roman"/>
                <w:color w:val="000000"/>
                <w:lang w:val="kk-KZ"/>
              </w:rPr>
              <w:t>бұйрығы);</w:t>
            </w:r>
          </w:p>
          <w:p w14:paraId="09E85528" w14:textId="2FCBDDFC" w:rsidR="00CF01CA" w:rsidRPr="00A1364F" w:rsidRDefault="0042019E" w:rsidP="0042019E">
            <w:pPr>
              <w:pStyle w:val="Style4"/>
              <w:spacing w:line="240" w:lineRule="auto"/>
              <w:jc w:val="left"/>
              <w:rPr>
                <w:rFonts w:hAnsi="Times New Roman"/>
                <w:color w:val="000000"/>
                <w:lang w:val="kk-KZ"/>
              </w:rPr>
            </w:pPr>
            <w:r>
              <w:rPr>
                <w:rFonts w:hAnsi="Times New Roman"/>
                <w:color w:val="000000"/>
                <w:lang w:val="kk-KZ"/>
              </w:rPr>
              <w:t xml:space="preserve">- </w:t>
            </w:r>
            <w:r w:rsidR="00CF01CA" w:rsidRPr="00A1364F">
              <w:rPr>
                <w:rFonts w:hAnsi="Times New Roman"/>
                <w:color w:val="000000"/>
                <w:lang w:val="kk-KZ"/>
              </w:rPr>
              <w:t xml:space="preserve">Техникалық механика кафедрасының меңгерушісі қызметіне тағайындалды. (27.08.2020 бастап 31.08.2022 ж. дейін </w:t>
            </w:r>
            <w:r w:rsidR="00AF686F" w:rsidRPr="00A1364F">
              <w:rPr>
                <w:rStyle w:val="FontStyle54"/>
                <w:color w:val="auto"/>
                <w:sz w:val="24"/>
                <w:szCs w:val="24"/>
                <w:lang w:val="kk-KZ"/>
              </w:rPr>
              <w:t>№</w:t>
            </w:r>
            <w:r w:rsidR="00CF01CA" w:rsidRPr="00A1364F">
              <w:rPr>
                <w:rFonts w:hAnsi="Times New Roman"/>
                <w:color w:val="000000"/>
                <w:lang w:val="kk-KZ"/>
              </w:rPr>
              <w:t xml:space="preserve">493 </w:t>
            </w:r>
            <w:r w:rsidR="00AF686F" w:rsidRPr="00A1364F">
              <w:rPr>
                <w:rFonts w:hAnsi="Times New Roman"/>
                <w:color w:val="000000"/>
                <w:lang w:val="kk-KZ"/>
              </w:rPr>
              <w:t xml:space="preserve"> ж/қ бұйрығы </w:t>
            </w:r>
            <w:r w:rsidR="00CF01CA" w:rsidRPr="00A1364F">
              <w:rPr>
                <w:rFonts w:hAnsi="Times New Roman"/>
                <w:color w:val="000000"/>
                <w:lang w:val="kk-KZ"/>
              </w:rPr>
              <w:t>);</w:t>
            </w:r>
          </w:p>
          <w:p w14:paraId="31179299" w14:textId="233C4DB4" w:rsidR="00CF01CA" w:rsidRPr="00A1364F" w:rsidRDefault="0042019E" w:rsidP="00A1364F">
            <w:pPr>
              <w:pStyle w:val="Style4"/>
              <w:spacing w:line="240" w:lineRule="auto"/>
              <w:rPr>
                <w:rFonts w:hAnsi="Times New Roman"/>
                <w:color w:val="000000"/>
                <w:lang w:val="kk-KZ"/>
              </w:rPr>
            </w:pPr>
            <w:r>
              <w:rPr>
                <w:rFonts w:hAnsi="Times New Roman"/>
                <w:color w:val="000000"/>
                <w:lang w:val="kk-KZ"/>
              </w:rPr>
              <w:t xml:space="preserve">- </w:t>
            </w:r>
            <w:r w:rsidR="00CF01CA" w:rsidRPr="00A1364F">
              <w:rPr>
                <w:rFonts w:hAnsi="Times New Roman"/>
                <w:color w:val="000000"/>
                <w:lang w:val="kk-KZ"/>
              </w:rPr>
              <w:t xml:space="preserve">С.Сейфуллин атындағы ҚАТЗУ техникалық факультетінің деканы қызметіне тағайындалды. С.Сейфуллин (бұйрық №650 </w:t>
            </w:r>
            <w:r w:rsidR="00AF686F" w:rsidRPr="00A1364F">
              <w:rPr>
                <w:rFonts w:hAnsi="Times New Roman"/>
                <w:color w:val="000000"/>
                <w:lang w:val="kk-KZ"/>
              </w:rPr>
              <w:t>ж</w:t>
            </w:r>
            <w:r w:rsidR="00CF01CA" w:rsidRPr="00A1364F">
              <w:rPr>
                <w:rFonts w:hAnsi="Times New Roman"/>
                <w:color w:val="000000"/>
                <w:lang w:val="kk-KZ"/>
              </w:rPr>
              <w:t>/</w:t>
            </w:r>
            <w:r w:rsidR="00AF686F" w:rsidRPr="00A1364F">
              <w:rPr>
                <w:rFonts w:hAnsi="Times New Roman"/>
                <w:color w:val="000000"/>
                <w:lang w:val="kk-KZ"/>
              </w:rPr>
              <w:t>қ</w:t>
            </w:r>
            <w:r w:rsidR="00CF01CA" w:rsidRPr="00A1364F">
              <w:rPr>
                <w:rFonts w:hAnsi="Times New Roman"/>
                <w:color w:val="000000"/>
                <w:lang w:val="kk-KZ"/>
              </w:rPr>
              <w:t xml:space="preserve"> 09.01.2022 ж. 31.08.2023 жылға дейін 1 жылға);</w:t>
            </w:r>
          </w:p>
          <w:p w14:paraId="705FB61B" w14:textId="0B44519E" w:rsidR="00CF01CA" w:rsidRPr="00A1364F" w:rsidRDefault="0042019E" w:rsidP="00A1364F">
            <w:pPr>
              <w:pStyle w:val="Style4"/>
              <w:widowControl/>
              <w:spacing w:line="240" w:lineRule="auto"/>
              <w:rPr>
                <w:rFonts w:eastAsia="Calibri" w:hAnsi="Times New Roman"/>
                <w:color w:val="000000"/>
                <w:lang w:val="kk-KZ"/>
              </w:rPr>
            </w:pPr>
            <w:r>
              <w:rPr>
                <w:rFonts w:hAnsi="Times New Roman"/>
                <w:color w:val="000000"/>
                <w:lang w:val="kk-KZ"/>
              </w:rPr>
              <w:t xml:space="preserve">- </w:t>
            </w:r>
            <w:r w:rsidR="00CF01CA" w:rsidRPr="00A1364F">
              <w:rPr>
                <w:rFonts w:hAnsi="Times New Roman"/>
                <w:color w:val="000000"/>
                <w:lang w:val="kk-KZ"/>
              </w:rPr>
              <w:t xml:space="preserve">С.Сейфуллин атындағы ҚАТЗУ техникалық факультетінің деканы қызметіне тағайындалды. (2023 жылғы 26 қазандағы </w:t>
            </w:r>
            <w:r w:rsidR="00AF686F" w:rsidRPr="00A1364F">
              <w:rPr>
                <w:rFonts w:hAnsi="Times New Roman"/>
                <w:color w:val="000000"/>
                <w:lang w:val="kk-KZ"/>
              </w:rPr>
              <w:t>№</w:t>
            </w:r>
            <w:r w:rsidR="00CF01CA" w:rsidRPr="00A1364F">
              <w:rPr>
                <w:rFonts w:hAnsi="Times New Roman"/>
                <w:color w:val="000000"/>
                <w:lang w:val="kk-KZ"/>
              </w:rPr>
              <w:t xml:space="preserve"> 1335 </w:t>
            </w:r>
            <w:r w:rsidR="00AF686F" w:rsidRPr="00A1364F">
              <w:rPr>
                <w:rFonts w:hAnsi="Times New Roman"/>
                <w:color w:val="000000"/>
                <w:lang w:val="kk-KZ"/>
              </w:rPr>
              <w:t>ж</w:t>
            </w:r>
            <w:r w:rsidR="00CF01CA" w:rsidRPr="00A1364F">
              <w:rPr>
                <w:rFonts w:hAnsi="Times New Roman"/>
                <w:color w:val="000000"/>
                <w:lang w:val="kk-KZ"/>
              </w:rPr>
              <w:t xml:space="preserve">/қ бұйрығымен 4 жылға 2027 жылғы 22 қазанға дейін) </w:t>
            </w:r>
          </w:p>
        </w:tc>
      </w:tr>
      <w:tr w:rsidR="00CF01CA" w:rsidRPr="00A1364F" w14:paraId="33500AB2" w14:textId="77777777" w:rsidTr="00AF686F">
        <w:tc>
          <w:tcPr>
            <w:tcW w:w="496" w:type="dxa"/>
          </w:tcPr>
          <w:p w14:paraId="26FEF190" w14:textId="77777777" w:rsidR="00CF01CA" w:rsidRPr="00A1364F" w:rsidRDefault="00CF01CA" w:rsidP="00A1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</w:tcPr>
          <w:p w14:paraId="1D85F0BD" w14:textId="77777777" w:rsidR="00CF01CA" w:rsidRPr="00A1364F" w:rsidRDefault="00CF01CA" w:rsidP="00A136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Құрмет атағы, берілген күні</w:t>
            </w:r>
          </w:p>
        </w:tc>
        <w:tc>
          <w:tcPr>
            <w:tcW w:w="5484" w:type="dxa"/>
          </w:tcPr>
          <w:p w14:paraId="36714AD1" w14:textId="77777777" w:rsidR="00CF01CA" w:rsidRPr="00A1364F" w:rsidRDefault="00CF01CA" w:rsidP="00420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</w:tr>
      <w:tr w:rsidR="00CF01CA" w:rsidRPr="00986581" w14:paraId="24F6E996" w14:textId="77777777" w:rsidTr="00AF686F">
        <w:tc>
          <w:tcPr>
            <w:tcW w:w="496" w:type="dxa"/>
          </w:tcPr>
          <w:p w14:paraId="20B70F2E" w14:textId="77777777" w:rsidR="00CF01CA" w:rsidRPr="00A1364F" w:rsidRDefault="00CF01CA" w:rsidP="00A1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0" w:type="dxa"/>
          </w:tcPr>
          <w:p w14:paraId="29CE1A40" w14:textId="77777777" w:rsidR="00CF01CA" w:rsidRPr="00A1364F" w:rsidRDefault="00CF01CA" w:rsidP="00A136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Ғылыми, ғылыми және педагогикалық қызметтегі тәжірибесі</w:t>
            </w:r>
          </w:p>
        </w:tc>
        <w:tc>
          <w:tcPr>
            <w:tcW w:w="5484" w:type="dxa"/>
          </w:tcPr>
          <w:p w14:paraId="62D1C81D" w14:textId="4C3C2644" w:rsidR="00CF01CA" w:rsidRPr="00A1364F" w:rsidRDefault="00CF01CA" w:rsidP="00A136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Ғылыми-педагогикалық қызмет өтілі 26 жыл, оның ішінде 10 жыл кафедра меңгерушісі,  2 жыл С.Сейфуллин атындағы ҚАТЗУ </w:t>
            </w:r>
            <w:r w:rsidR="003E07E0"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 </w:t>
            </w: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 деканы </w:t>
            </w:r>
          </w:p>
        </w:tc>
      </w:tr>
      <w:tr w:rsidR="00CF01CA" w:rsidRPr="00986581" w14:paraId="1499ADE4" w14:textId="77777777" w:rsidTr="00AF686F">
        <w:tc>
          <w:tcPr>
            <w:tcW w:w="496" w:type="dxa"/>
          </w:tcPr>
          <w:p w14:paraId="2F6BEC4C" w14:textId="77777777" w:rsidR="00CF01CA" w:rsidRPr="00A1364F" w:rsidRDefault="00CF01CA" w:rsidP="00A1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0" w:type="dxa"/>
          </w:tcPr>
          <w:p w14:paraId="5A54DA0D" w14:textId="77777777" w:rsidR="00CF01CA" w:rsidRPr="00A1364F" w:rsidRDefault="00CF01CA" w:rsidP="00A136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Қауымдастырылған профессор (доцент) ғылыми атағын алғаннан кейінгі ғылыми мақалалар саны</w:t>
            </w:r>
          </w:p>
        </w:tc>
        <w:tc>
          <w:tcPr>
            <w:tcW w:w="5484" w:type="dxa"/>
          </w:tcPr>
          <w:p w14:paraId="043E18A4" w14:textId="4738DA17" w:rsidR="00CF01CA" w:rsidRPr="00A1364F" w:rsidRDefault="00CF01CA" w:rsidP="00A136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– </w:t>
            </w:r>
            <w:r w:rsidR="00576497"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ғылыми-әдістемелік жұмыс, оның ішінде: - Scopus деректер базасына енгізілген жарияланымдарда – </w:t>
            </w:r>
            <w:r w:rsidR="00576497"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мақала; Web of Sceince – 2 мақала</w:t>
            </w:r>
            <w:r w:rsidR="003E07E0"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Индекс Хирша Scopus – 1</w:t>
            </w: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D43FEFA" w14:textId="607EF39D" w:rsidR="00CF01CA" w:rsidRPr="00A1364F" w:rsidRDefault="00576497" w:rsidP="00A136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ҒЖБССҚК ұсынған </w:t>
            </w:r>
            <w:r w:rsidRPr="00A13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отандық журналдарда</w:t>
            </w: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F01CA"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28;  РҒДИ </w:t>
            </w:r>
            <w:r w:rsidR="00CF01CA"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CF01CA"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басқа да шетелдік ғылыми жарияланымдар – 9; Еуразиялық патент – 2; Қазақстан Республикасының өнертабыстарына патенттер – </w:t>
            </w: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  <w:r w:rsidR="00A1364F"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CF01CA" w:rsidRPr="00986581" w14:paraId="7629BEA1" w14:textId="77777777" w:rsidTr="00AF686F">
        <w:tc>
          <w:tcPr>
            <w:tcW w:w="496" w:type="dxa"/>
          </w:tcPr>
          <w:p w14:paraId="66B0BAF9" w14:textId="77777777" w:rsidR="00CF01CA" w:rsidRPr="00A1364F" w:rsidRDefault="00CF01CA" w:rsidP="00A136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40" w:type="dxa"/>
          </w:tcPr>
          <w:p w14:paraId="2501D6AC" w14:textId="77777777" w:rsidR="00CF01CA" w:rsidRPr="00A1364F" w:rsidRDefault="00CF01CA" w:rsidP="00A1364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zh-CN"/>
              </w:rPr>
            </w:pPr>
            <w:r w:rsidRPr="00A136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zh-CN"/>
              </w:rPr>
              <w:t>Соңғы 5 жылда жарияланған монографиялар, оқулықтар, жеке жазылған оқу-әдістемелік құралдар саны</w:t>
            </w:r>
          </w:p>
        </w:tc>
        <w:tc>
          <w:tcPr>
            <w:tcW w:w="5484" w:type="dxa"/>
          </w:tcPr>
          <w:p w14:paraId="35E39076" w14:textId="3DAEB4D6" w:rsidR="00CF01CA" w:rsidRPr="00A1364F" w:rsidRDefault="00CF01CA" w:rsidP="00A1364F">
            <w:pPr>
              <w:pStyle w:val="Style4"/>
              <w:spacing w:line="240" w:lineRule="auto"/>
              <w:ind w:right="139"/>
              <w:rPr>
                <w:rFonts w:hAnsi="Times New Roman"/>
                <w:lang w:val="kk-KZ"/>
              </w:rPr>
            </w:pPr>
            <w:r w:rsidRPr="00A1364F">
              <w:rPr>
                <w:rFonts w:hAnsi="Times New Roman"/>
                <w:lang w:val="kk-KZ"/>
              </w:rPr>
              <w:t>Монография</w:t>
            </w:r>
            <w:r w:rsidR="00576497" w:rsidRPr="00A1364F">
              <w:rPr>
                <w:rFonts w:hAnsi="Times New Roman"/>
                <w:lang w:val="kk-KZ"/>
              </w:rPr>
              <w:t xml:space="preserve"> – 1;  </w:t>
            </w:r>
            <w:r w:rsidR="003E07E0" w:rsidRPr="00A1364F">
              <w:rPr>
                <w:rFonts w:hAnsi="Times New Roman"/>
                <w:lang w:val="kk-KZ"/>
              </w:rPr>
              <w:t>О</w:t>
            </w:r>
            <w:r w:rsidRPr="00A1364F">
              <w:rPr>
                <w:rFonts w:hAnsi="Times New Roman"/>
                <w:lang w:val="kk-KZ"/>
              </w:rPr>
              <w:t xml:space="preserve">қулықтар – </w:t>
            </w:r>
            <w:r w:rsidR="00576497" w:rsidRPr="00A1364F">
              <w:rPr>
                <w:rFonts w:hAnsi="Times New Roman"/>
                <w:lang w:val="kk-KZ"/>
              </w:rPr>
              <w:t>7</w:t>
            </w:r>
            <w:r w:rsidRPr="00A1364F">
              <w:rPr>
                <w:rFonts w:hAnsi="Times New Roman"/>
                <w:lang w:val="kk-KZ"/>
              </w:rPr>
              <w:t xml:space="preserve">; </w:t>
            </w:r>
            <w:r w:rsidR="00576497" w:rsidRPr="00A1364F">
              <w:rPr>
                <w:rFonts w:hAnsi="Times New Roman"/>
                <w:lang w:val="kk-KZ"/>
              </w:rPr>
              <w:t xml:space="preserve"> </w:t>
            </w:r>
            <w:r w:rsidR="003E07E0" w:rsidRPr="00A1364F">
              <w:rPr>
                <w:rFonts w:hAnsi="Times New Roman"/>
                <w:lang w:val="kk-KZ"/>
              </w:rPr>
              <w:t>О</w:t>
            </w:r>
            <w:r w:rsidR="00576497" w:rsidRPr="00A1364F">
              <w:rPr>
                <w:rFonts w:hAnsi="Times New Roman"/>
                <w:lang w:val="kk-KZ"/>
              </w:rPr>
              <w:t xml:space="preserve">қу құралдары – 9;  </w:t>
            </w:r>
            <w:r w:rsidR="003E07E0" w:rsidRPr="00A1364F">
              <w:rPr>
                <w:rFonts w:hAnsi="Times New Roman"/>
                <w:lang w:val="kk-KZ"/>
              </w:rPr>
              <w:t>Э</w:t>
            </w:r>
            <w:r w:rsidRPr="00A1364F">
              <w:rPr>
                <w:rFonts w:hAnsi="Times New Roman"/>
                <w:lang w:val="kk-KZ"/>
              </w:rPr>
              <w:t>лектронды оқулық – 2.</w:t>
            </w:r>
          </w:p>
        </w:tc>
      </w:tr>
      <w:tr w:rsidR="00CF01CA" w:rsidRPr="00A1364F" w14:paraId="552A490E" w14:textId="77777777" w:rsidTr="00AF686F">
        <w:tc>
          <w:tcPr>
            <w:tcW w:w="496" w:type="dxa"/>
          </w:tcPr>
          <w:p w14:paraId="3A83166F" w14:textId="77777777" w:rsidR="00CF01CA" w:rsidRPr="00A1364F" w:rsidRDefault="00CF01CA" w:rsidP="00A136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3440" w:type="dxa"/>
          </w:tcPr>
          <w:p w14:paraId="52006209" w14:textId="77777777" w:rsidR="00CF01CA" w:rsidRPr="00A1364F" w:rsidRDefault="00CF01CA" w:rsidP="00A136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жетекшілігімен диссертация қорғаған және ғылыми дәрежесі бар тұлғалар</w:t>
            </w:r>
          </w:p>
        </w:tc>
        <w:tc>
          <w:tcPr>
            <w:tcW w:w="5484" w:type="dxa"/>
          </w:tcPr>
          <w:p w14:paraId="73BDD892" w14:textId="77777777" w:rsidR="00CF01CA" w:rsidRPr="00A1364F" w:rsidRDefault="00CF01CA" w:rsidP="00A1364F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</w:tr>
      <w:tr w:rsidR="00CF01CA" w:rsidRPr="00986581" w14:paraId="3425B4D1" w14:textId="77777777" w:rsidTr="00AF686F">
        <w:tc>
          <w:tcPr>
            <w:tcW w:w="496" w:type="dxa"/>
          </w:tcPr>
          <w:p w14:paraId="52418D34" w14:textId="77777777" w:rsidR="00CF01CA" w:rsidRPr="00A1364F" w:rsidRDefault="00CF01CA" w:rsidP="00A136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440" w:type="dxa"/>
          </w:tcPr>
          <w:p w14:paraId="37D2EC0B" w14:textId="77777777" w:rsidR="00CF01CA" w:rsidRPr="00A1364F" w:rsidRDefault="00CF01CA" w:rsidP="00A136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364F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A1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64F">
              <w:rPr>
                <w:rFonts w:ascii="Times New Roman" w:hAnsi="Times New Roman" w:cs="Times New Roman"/>
                <w:sz w:val="24"/>
                <w:szCs w:val="24"/>
              </w:rPr>
              <w:t>жетекшілігімен</w:t>
            </w:r>
            <w:proofErr w:type="spellEnd"/>
            <w:r w:rsidRPr="00A1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64F">
              <w:rPr>
                <w:rFonts w:ascii="Times New Roman" w:hAnsi="Times New Roman" w:cs="Times New Roman"/>
                <w:sz w:val="24"/>
                <w:szCs w:val="24"/>
              </w:rPr>
              <w:t>дайындалған</w:t>
            </w:r>
            <w:proofErr w:type="spellEnd"/>
            <w:r w:rsidRPr="00A1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64F">
              <w:rPr>
                <w:rFonts w:ascii="Times New Roman" w:hAnsi="Times New Roman" w:cs="Times New Roman"/>
                <w:sz w:val="24"/>
                <w:szCs w:val="24"/>
              </w:rPr>
              <w:t>республикалық</w:t>
            </w:r>
            <w:proofErr w:type="spellEnd"/>
            <w:r w:rsidRPr="00A1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364F">
              <w:rPr>
                <w:rFonts w:ascii="Times New Roman" w:hAnsi="Times New Roman" w:cs="Times New Roman"/>
                <w:sz w:val="24"/>
                <w:szCs w:val="24"/>
              </w:rPr>
              <w:t>халықаралық</w:t>
            </w:r>
            <w:proofErr w:type="spellEnd"/>
            <w:r w:rsidRPr="00A1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364F">
              <w:rPr>
                <w:rFonts w:ascii="Times New Roman" w:hAnsi="Times New Roman" w:cs="Times New Roman"/>
                <w:sz w:val="24"/>
                <w:szCs w:val="24"/>
              </w:rPr>
              <w:t>шетелді</w:t>
            </w:r>
            <w:proofErr w:type="gramStart"/>
            <w:r w:rsidRPr="00A136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A1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64F">
              <w:rPr>
                <w:rFonts w:ascii="Times New Roman" w:hAnsi="Times New Roman" w:cs="Times New Roman"/>
                <w:sz w:val="24"/>
                <w:szCs w:val="24"/>
              </w:rPr>
              <w:t>байқаулардың</w:t>
            </w:r>
            <w:proofErr w:type="spellEnd"/>
            <w:r w:rsidRPr="00A1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364F">
              <w:rPr>
                <w:rFonts w:ascii="Times New Roman" w:hAnsi="Times New Roman" w:cs="Times New Roman"/>
                <w:sz w:val="24"/>
                <w:szCs w:val="24"/>
              </w:rPr>
              <w:t>көрмелердің</w:t>
            </w:r>
            <w:proofErr w:type="spellEnd"/>
            <w:r w:rsidRPr="00A1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364F">
              <w:rPr>
                <w:rFonts w:ascii="Times New Roman" w:hAnsi="Times New Roman" w:cs="Times New Roman"/>
                <w:sz w:val="24"/>
                <w:szCs w:val="24"/>
              </w:rPr>
              <w:t>фестивальдердің</w:t>
            </w:r>
            <w:proofErr w:type="spellEnd"/>
            <w:r w:rsidRPr="00A1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364F">
              <w:rPr>
                <w:rFonts w:ascii="Times New Roman" w:hAnsi="Times New Roman" w:cs="Times New Roman"/>
                <w:sz w:val="24"/>
                <w:szCs w:val="24"/>
              </w:rPr>
              <w:t>марапаттардың</w:t>
            </w:r>
            <w:proofErr w:type="spellEnd"/>
            <w:r w:rsidRPr="00A1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364F">
              <w:rPr>
                <w:rFonts w:ascii="Times New Roman" w:hAnsi="Times New Roman" w:cs="Times New Roman"/>
                <w:sz w:val="24"/>
                <w:szCs w:val="24"/>
              </w:rPr>
              <w:t>олимпиадалардың</w:t>
            </w:r>
            <w:proofErr w:type="spellEnd"/>
            <w:r w:rsidRPr="00A1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364F">
              <w:rPr>
                <w:rFonts w:ascii="Times New Roman" w:hAnsi="Times New Roman" w:cs="Times New Roman"/>
                <w:sz w:val="24"/>
                <w:szCs w:val="24"/>
              </w:rPr>
              <w:t>лауреаттары</w:t>
            </w:r>
            <w:proofErr w:type="spellEnd"/>
            <w:r w:rsidRPr="00A136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364F">
              <w:rPr>
                <w:rFonts w:ascii="Times New Roman" w:hAnsi="Times New Roman" w:cs="Times New Roman"/>
                <w:sz w:val="24"/>
                <w:szCs w:val="24"/>
              </w:rPr>
              <w:t>жүлдегерлері</w:t>
            </w:r>
            <w:proofErr w:type="spellEnd"/>
          </w:p>
        </w:tc>
        <w:tc>
          <w:tcPr>
            <w:tcW w:w="5484" w:type="dxa"/>
          </w:tcPr>
          <w:p w14:paraId="31B627E8" w14:textId="77777777" w:rsidR="00CF01CA" w:rsidRPr="00A1364F" w:rsidRDefault="00CF01CA" w:rsidP="00A1364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zh-CN"/>
              </w:rPr>
            </w:pPr>
            <w:r w:rsidRPr="00A1364F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zh-CN"/>
              </w:rPr>
              <w:t>Нұрматов Рамазан (2018 ж.) – Республикалық студенттік ғылыми жұмыстар байқауының II дәрежелі дипломы, 2018 ж.</w:t>
            </w:r>
          </w:p>
        </w:tc>
      </w:tr>
      <w:tr w:rsidR="00CF01CA" w:rsidRPr="00A1364F" w14:paraId="7E34FD01" w14:textId="77777777" w:rsidTr="00AF686F">
        <w:tc>
          <w:tcPr>
            <w:tcW w:w="496" w:type="dxa"/>
          </w:tcPr>
          <w:p w14:paraId="25967EFC" w14:textId="77777777" w:rsidR="00CF01CA" w:rsidRPr="00A1364F" w:rsidRDefault="00CF01CA" w:rsidP="00A1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0" w:type="dxa"/>
          </w:tcPr>
          <w:p w14:paraId="199240D9" w14:textId="77777777" w:rsidR="00CF01CA" w:rsidRPr="00A1364F" w:rsidRDefault="00CF01CA" w:rsidP="00A136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жетекшілігімен дайындалған Әлемдік Универсиадалардың, Азия чемпионаттарының және Азия ойындарының чемпиондары немесе жүлдегерлері, Еуропа, Әлем және Олимпиада ойындарының чемпиондары немесе жүлдегерлері</w:t>
            </w:r>
          </w:p>
        </w:tc>
        <w:tc>
          <w:tcPr>
            <w:tcW w:w="5484" w:type="dxa"/>
          </w:tcPr>
          <w:p w14:paraId="1ACE7A42" w14:textId="77777777" w:rsidR="00CF01CA" w:rsidRPr="00A1364F" w:rsidRDefault="00CF01CA" w:rsidP="00A136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</w:tr>
      <w:tr w:rsidR="00CF01CA" w:rsidRPr="00A1364F" w14:paraId="796A7FC3" w14:textId="77777777" w:rsidTr="00AF686F">
        <w:tc>
          <w:tcPr>
            <w:tcW w:w="496" w:type="dxa"/>
          </w:tcPr>
          <w:p w14:paraId="51DB170F" w14:textId="77777777" w:rsidR="00CF01CA" w:rsidRPr="00A1364F" w:rsidRDefault="00CF01CA" w:rsidP="00A1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0" w:type="dxa"/>
          </w:tcPr>
          <w:p w14:paraId="5D10727D" w14:textId="2CDC83DD" w:rsidR="00CF01CA" w:rsidRPr="00A1364F" w:rsidRDefault="0042019E" w:rsidP="00A136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CF01CA"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осымша ақпарат</w:t>
            </w:r>
          </w:p>
        </w:tc>
        <w:tc>
          <w:tcPr>
            <w:tcW w:w="5484" w:type="dxa"/>
          </w:tcPr>
          <w:p w14:paraId="5BED4C78" w14:textId="77777777" w:rsidR="00D91AAB" w:rsidRPr="00A1364F" w:rsidRDefault="00D91AAB" w:rsidP="00A13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3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Мемлекеттік тапсырыс шеңберінде ҒЗЖ орындауға қатысуы</w:t>
            </w:r>
          </w:p>
          <w:p w14:paraId="399B72A2" w14:textId="0207B652" w:rsidR="00D91AAB" w:rsidRPr="00A1364F" w:rsidRDefault="00D91AAB" w:rsidP="00A13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Қаржыландырылған 15 ҒЗЖ орындаушысы (2005-2024):</w:t>
            </w:r>
          </w:p>
          <w:p w14:paraId="1B897EEE" w14:textId="10FCAC11" w:rsidR="00D91AAB" w:rsidRPr="00A1364F" w:rsidRDefault="00D91AAB" w:rsidP="00A13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- ҚР БҒМ «</w:t>
            </w:r>
            <w:r w:rsidRPr="00A13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Минералды тыңайтқыштарды топырақ ішіне енгізетін және себу алдында жер өңдейтін машинаның конструкторлық құжатын және тәжірибелік үлгісін жасау</w:t>
            </w: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» жобасы (2005);</w:t>
            </w:r>
          </w:p>
          <w:p w14:paraId="04D72E48" w14:textId="4713701E" w:rsidR="00D91AAB" w:rsidRPr="00A1364F" w:rsidRDefault="00D91AAB" w:rsidP="00A13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- ҚР АШМ «</w:t>
            </w:r>
            <w:r w:rsidRPr="00A13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Координаталық жер өңдеу жүйесінде минералды тыңайтқыштарды топырақ ішіне енгізу технологиясы мен машинасын жасау</w:t>
            </w: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» жобасы (2006-2008);</w:t>
            </w:r>
          </w:p>
          <w:p w14:paraId="4E172E03" w14:textId="035DC0A1" w:rsidR="00D91AAB" w:rsidRPr="00A1364F" w:rsidRDefault="00D91AAB" w:rsidP="00A13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- ҚР АШМ және Дүниежүзілік банктің «</w:t>
            </w:r>
            <w:r w:rsidRPr="00A13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Минералды тыңайтқыштарды космостық навигация (GPS, ГЛОНАСС) жүйесін пайдалана отырып талғамды енгізу информациялық технологиясы мен техникалық құралдарын жасау</w:t>
            </w: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» жобасы (2007-2009);</w:t>
            </w:r>
          </w:p>
          <w:p w14:paraId="6A4D0938" w14:textId="11833191" w:rsidR="00D91AAB" w:rsidRPr="00A1364F" w:rsidRDefault="00D91AAB" w:rsidP="00A13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- ҚР АШМ және Дүниежүзілік банктің «</w:t>
            </w:r>
            <w:r w:rsidRPr="00A13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Топырақты аз өңдеу кезінде минералды тыңайтқыштардың басты мөлшерін енгізу технологиясы мен техникалық құралын жетілдіру</w:t>
            </w: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» жобасы (2009-2011);</w:t>
            </w:r>
          </w:p>
          <w:p w14:paraId="2867AB45" w14:textId="07B5FEE8" w:rsidR="00D91AAB" w:rsidRPr="00A1364F" w:rsidRDefault="00D91AAB" w:rsidP="00A13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- «ҰИҚ» АҚ «</w:t>
            </w:r>
            <w:r w:rsidRPr="00A13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Дәл егіншілік жүйесінде минералды</w:t>
            </w: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A13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тыңайтқыштарды талғамды енгізу ақпараттық технологиясын өндіріске ендіру</w:t>
            </w: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» жобасы (2011-2013);</w:t>
            </w:r>
          </w:p>
          <w:p w14:paraId="2C224E8F" w14:textId="2370F198" w:rsidR="00D91AAB" w:rsidRPr="00A1364F" w:rsidRDefault="00D91AAB" w:rsidP="00A13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- Космостық зерттеу институтымен келісім-шарт негізінде «Ақмола» спутник асты полигонында ауылшаруашылық жұмыстары бойынша ҒЗЖ (2006-2009);</w:t>
            </w:r>
          </w:p>
          <w:p w14:paraId="3B2C8B48" w14:textId="6E93A28D" w:rsidR="00D91AAB" w:rsidRPr="00A1364F" w:rsidRDefault="00D91AAB" w:rsidP="00A13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- ҚР БҒМ «</w:t>
            </w:r>
            <w:r w:rsidRPr="00A13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Қабылданған позициялау жүйесінде </w:t>
            </w:r>
            <w:r w:rsidRPr="00A13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тыңайтқыш пен дәнді талғамды (саралап) қолдану автоматтандырылған технологиялық үрдісін бақылау және басқару техникалық құралдары мен бағдарламалық қамтамасыздандыруын жасау</w:t>
            </w: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» жобасы (2012-2014);</w:t>
            </w:r>
          </w:p>
          <w:p w14:paraId="36E82000" w14:textId="5295CE64" w:rsidR="00D91AAB" w:rsidRPr="00A1364F" w:rsidRDefault="00D91AAB" w:rsidP="00A13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- ҚР БҒМ «</w:t>
            </w:r>
            <w:r w:rsidRPr="00A13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Минералды тыңайтқыштарды топырақ ішіне үш қабатты саралап енгізуге арналған жаңа технологиялар мен техникалық құралдарды әзірлеу</w:t>
            </w: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» жобасы (2015-2017)</w:t>
            </w:r>
          </w:p>
          <w:p w14:paraId="26C5D1A3" w14:textId="0DE032B3" w:rsidR="00D91AAB" w:rsidRPr="00A1364F" w:rsidRDefault="00D91AAB" w:rsidP="00A13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- ҚР БҒМ «</w:t>
            </w:r>
            <w:r w:rsidRPr="00A13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Ауыл шаруашылық дақылдарын жамылғы дақылдар мен шымға саралап тікелей енгізумен қоса бір мезгілде минералды тыңайтқыштарды енгізетін автоматтандырылған астық-тыңайтқыш-шөп сепкішті жасау</w:t>
            </w: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» жобасы (2018-2020);</w:t>
            </w:r>
          </w:p>
          <w:p w14:paraId="0E0815B6" w14:textId="4EE2E5CA" w:rsidR="00D91AAB" w:rsidRPr="00A1364F" w:rsidRDefault="00D91AAB" w:rsidP="00A13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- ҚР АШМ БНҚ «</w:t>
            </w:r>
            <w:r w:rsidRPr="00A13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Пайдаланылатын техника мен ақпараттық технологияны жаңғырту негізінде дәл егіншілік жүйесінде ауыл шаруашылығы дақылдарын өңдеу кезіндегі технологиялық процестерді саралау</w:t>
            </w: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» кіші ғылыми жобасы (2018-2020);</w:t>
            </w:r>
          </w:p>
          <w:p w14:paraId="6735A322" w14:textId="06582484" w:rsidR="00D91AAB" w:rsidRPr="00A1364F" w:rsidRDefault="00D91AAB" w:rsidP="00A13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- ҚР АШМ «</w:t>
            </w:r>
            <w:r w:rsidRPr="00A13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Солтүстік Қазақстан облысында «демонстрациялық шаруашылықтар (полигондар)» қағидаты бойынша өсімдік шаруашылығын өндіруде нақты фермерлік техниканы трансферт жасау және бейімдеу</w:t>
            </w: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» кіші ғылыми жобасы (2018-2020);</w:t>
            </w:r>
          </w:p>
          <w:p w14:paraId="0FC03C27" w14:textId="6E177381" w:rsidR="00D91AAB" w:rsidRPr="00A1364F" w:rsidRDefault="00D91AAB" w:rsidP="00A13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- «Ғылым қоры» АҚ «</w:t>
            </w:r>
            <w:r w:rsidRPr="00A13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Топырақ құнарлылығын сақтауды және өнімділікті арттыруды қамтамасыз ететін минералды тыңайтқыштарды саралап енгізу технологияларын іске асыратын техникалық құрал өндірісін ұйымдастыру</w:t>
            </w: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» коммерцияландыру жобасы (2018-2021);</w:t>
            </w:r>
          </w:p>
          <w:p w14:paraId="3AA008D5" w14:textId="4AF9AD57" w:rsidR="00895CD2" w:rsidRPr="00A1364F" w:rsidRDefault="00895CD2" w:rsidP="00A136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36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ҚР </w:t>
            </w:r>
            <w:r w:rsidR="00A0139C"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ҒжЖБ</w:t>
            </w: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М «</w:t>
            </w:r>
            <w:r w:rsidR="00A0139C"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Минералды тыңайтқыштарды топырақ ішіне қабатты және саралап енгізетін чизелді тереңқопсытқыш тыңайтқыш енгізуші жасау</w:t>
            </w:r>
            <w:r w:rsidRPr="00A136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A136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жобасы (2023-2025)</w:t>
            </w:r>
            <w:r w:rsidRPr="00A1364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14:paraId="2B1091BC" w14:textId="7E71ABE9" w:rsidR="00A1364F" w:rsidRPr="00A1364F" w:rsidRDefault="00A1364F" w:rsidP="00A136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364F">
              <w:rPr>
                <w:rFonts w:ascii="Times New Roman" w:hAnsi="Times New Roman" w:cs="Times New Roman"/>
                <w:spacing w:val="-8"/>
                <w:sz w:val="24"/>
                <w:szCs w:val="24"/>
                <w:lang w:val="kk-KZ"/>
              </w:rPr>
              <w:t>- 2012 жылдан бастап қазіргі уақытқа дейін С.Сейфуллин атындағы Қазақ агротехникалық университеті Даму қорының құрылтайшысы және директоры.</w:t>
            </w:r>
          </w:p>
          <w:p w14:paraId="14C2D59B" w14:textId="3B30DD65" w:rsidR="00A1364F" w:rsidRPr="00A1364F" w:rsidRDefault="00A1364F" w:rsidP="00A136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136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Марапаттар:</w:t>
            </w:r>
          </w:p>
          <w:p w14:paraId="6C368F99" w14:textId="77777777" w:rsidR="00CF01CA" w:rsidRPr="0042019E" w:rsidRDefault="00CF01CA" w:rsidP="00A1364F">
            <w:pPr>
              <w:pStyle w:val="Style4"/>
              <w:spacing w:line="240" w:lineRule="auto"/>
              <w:rPr>
                <w:rFonts w:eastAsiaTheme="minorHAnsi" w:hAnsi="Times New Roman"/>
                <w:spacing w:val="-8"/>
                <w:lang w:val="kk-KZ" w:eastAsia="en-US"/>
              </w:rPr>
            </w:pPr>
            <w:r w:rsidRPr="00A1364F">
              <w:rPr>
                <w:rFonts w:hAnsi="Times New Roman"/>
                <w:spacing w:val="-8"/>
              </w:rPr>
              <w:t xml:space="preserve">- </w:t>
            </w:r>
            <w:r w:rsidRPr="0042019E">
              <w:rPr>
                <w:rFonts w:eastAsiaTheme="minorHAnsi" w:hAnsi="Times New Roman"/>
                <w:spacing w:val="-8"/>
                <w:lang w:val="kk-KZ" w:eastAsia="en-US"/>
              </w:rPr>
              <w:t>Қазақстан Республикасы Ауыл шаруашылығы министрінің Құрмет грамотасы, Астана, 2011 ж.</w:t>
            </w:r>
          </w:p>
          <w:p w14:paraId="042FCC2F" w14:textId="77777777" w:rsidR="00CF01CA" w:rsidRPr="0042019E" w:rsidRDefault="00CF01CA" w:rsidP="00A1364F">
            <w:pPr>
              <w:pStyle w:val="Style4"/>
              <w:spacing w:line="240" w:lineRule="auto"/>
              <w:rPr>
                <w:rFonts w:eastAsiaTheme="minorHAnsi" w:hAnsi="Times New Roman"/>
                <w:spacing w:val="-8"/>
                <w:lang w:val="kk-KZ" w:eastAsia="en-US"/>
              </w:rPr>
            </w:pPr>
            <w:r w:rsidRPr="0042019E">
              <w:rPr>
                <w:rFonts w:eastAsiaTheme="minorHAnsi" w:hAnsi="Times New Roman"/>
                <w:spacing w:val="-8"/>
                <w:lang w:val="kk-KZ" w:eastAsia="en-US"/>
              </w:rPr>
              <w:t>- Қазақстан Республикасы Білім және ғылым министрлігінің Құрмет грамотасы, Астана, 2014 ж.</w:t>
            </w:r>
          </w:p>
          <w:p w14:paraId="38B8D442" w14:textId="77777777" w:rsidR="00CF01CA" w:rsidRPr="0042019E" w:rsidRDefault="00CF01CA" w:rsidP="00A1364F">
            <w:pPr>
              <w:pStyle w:val="Style4"/>
              <w:spacing w:line="240" w:lineRule="auto"/>
              <w:rPr>
                <w:rFonts w:eastAsiaTheme="minorHAnsi" w:hAnsi="Times New Roman"/>
                <w:spacing w:val="-8"/>
                <w:lang w:val="kk-KZ" w:eastAsia="en-US"/>
              </w:rPr>
            </w:pPr>
            <w:r w:rsidRPr="0042019E">
              <w:rPr>
                <w:rFonts w:eastAsiaTheme="minorHAnsi" w:hAnsi="Times New Roman"/>
                <w:spacing w:val="-8"/>
                <w:lang w:val="kk-KZ" w:eastAsia="en-US"/>
              </w:rPr>
              <w:t>- 2019 жылы Қазақстан Республикасының Аккредиттеу және рейтинг жөніндегі тәуелсіз агенттігі жүргізген «Топ 50» жалпы рейтингінің қорытындысы бойынша Ахметов Е.С. республикадағы жоғары оқу орындарының жетекші оқытушыларының біріне айналды.</w:t>
            </w:r>
          </w:p>
          <w:p w14:paraId="25B3AFC3" w14:textId="22BB82C4" w:rsidR="00A1364F" w:rsidRPr="00A1364F" w:rsidRDefault="00CF01CA" w:rsidP="0042019E">
            <w:pPr>
              <w:pStyle w:val="Style4"/>
              <w:widowControl/>
              <w:spacing w:line="240" w:lineRule="auto"/>
              <w:rPr>
                <w:rFonts w:eastAsia="Calibri" w:hAnsi="Times New Roman"/>
                <w:color w:val="000000"/>
                <w:lang w:val="kk-KZ"/>
              </w:rPr>
            </w:pPr>
            <w:r w:rsidRPr="0042019E">
              <w:rPr>
                <w:rFonts w:eastAsiaTheme="minorHAnsi" w:hAnsi="Times New Roman"/>
                <w:spacing w:val="-8"/>
                <w:lang w:val="kk-KZ" w:eastAsia="en-US"/>
              </w:rPr>
              <w:lastRenderedPageBreak/>
              <w:t xml:space="preserve">– Жас ұрпақты оқыту мен тәрбиелеудегі елеулі табыстары үшін «Ы.АЛТЫНСАРИН» төсбелгісімен марапатталды. 2017 жылғы 25 қыркүйектегі  </w:t>
            </w:r>
            <w:r w:rsidR="00A0139C" w:rsidRPr="0042019E">
              <w:rPr>
                <w:rFonts w:eastAsiaTheme="minorHAnsi" w:hAnsi="Times New Roman"/>
                <w:spacing w:val="-8"/>
                <w:lang w:val="kk-KZ" w:eastAsia="en-US"/>
              </w:rPr>
              <w:t>№</w:t>
            </w:r>
            <w:r w:rsidRPr="0042019E">
              <w:rPr>
                <w:rFonts w:eastAsiaTheme="minorHAnsi" w:hAnsi="Times New Roman"/>
                <w:spacing w:val="-8"/>
                <w:lang w:val="kk-KZ" w:eastAsia="en-US"/>
              </w:rPr>
              <w:t>179 куәлік</w:t>
            </w:r>
            <w:r w:rsidR="00A1364F" w:rsidRPr="0042019E">
              <w:rPr>
                <w:rFonts w:eastAsiaTheme="minorHAnsi" w:hAnsi="Times New Roman"/>
                <w:spacing w:val="-8"/>
                <w:lang w:val="kk-KZ" w:eastAsia="en-US"/>
              </w:rPr>
              <w:t>.</w:t>
            </w:r>
          </w:p>
        </w:tc>
      </w:tr>
    </w:tbl>
    <w:p w14:paraId="10216F47" w14:textId="47AD75B6" w:rsidR="002113F6" w:rsidRDefault="002113F6" w:rsidP="00CF01CA"/>
    <w:tbl>
      <w:tblPr>
        <w:tblStyle w:val="a3"/>
        <w:tblW w:w="0" w:type="auto"/>
        <w:jc w:val="center"/>
        <w:tblInd w:w="-1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2499"/>
        <w:gridCol w:w="1753"/>
      </w:tblGrid>
      <w:tr w:rsidR="00D91AAB" w14:paraId="2F47E0D8" w14:textId="77777777" w:rsidTr="009E35F3">
        <w:trPr>
          <w:trHeight w:val="604"/>
          <w:jc w:val="center"/>
        </w:trPr>
        <w:tc>
          <w:tcPr>
            <w:tcW w:w="4906" w:type="dxa"/>
          </w:tcPr>
          <w:p w14:paraId="56BA9E75" w14:textId="27A79A5B" w:rsidR="00D91AAB" w:rsidRDefault="00A1364F" w:rsidP="00A136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D91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ехникалық механика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D91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кафедрасының меңгеруші</w:t>
            </w:r>
            <w:proofErr w:type="gramStart"/>
            <w:r w:rsidR="00D91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="00D91A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D91AAB" w:rsidRPr="004D007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91A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499" w:type="dxa"/>
          </w:tcPr>
          <w:p w14:paraId="505DC62B" w14:textId="77777777" w:rsidR="00D91AAB" w:rsidRDefault="00D91AAB" w:rsidP="009D6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884D64" w14:textId="77777777" w:rsidR="00D91AAB" w:rsidRDefault="00D91AAB" w:rsidP="009D6B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___________________</w:t>
            </w:r>
          </w:p>
        </w:tc>
        <w:tc>
          <w:tcPr>
            <w:tcW w:w="1753" w:type="dxa"/>
          </w:tcPr>
          <w:p w14:paraId="600DD323" w14:textId="77777777" w:rsidR="00D91AAB" w:rsidRDefault="00D91AAB" w:rsidP="009D6B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D69CF71" w14:textId="3FCEBDEB" w:rsidR="00D91AAB" w:rsidRDefault="00D91AAB" w:rsidP="00D91A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Токушев</w:t>
            </w:r>
            <w:r w:rsidRPr="009B47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14:paraId="2602DBE5" w14:textId="77777777" w:rsidR="00D91AAB" w:rsidRPr="00CF01CA" w:rsidRDefault="00D91AAB" w:rsidP="00CF01CA"/>
    <w:sectPr w:rsidR="00D91AAB" w:rsidRPr="00CF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F6"/>
    <w:rsid w:val="00182A77"/>
    <w:rsid w:val="001A0D6F"/>
    <w:rsid w:val="002113F6"/>
    <w:rsid w:val="00365B53"/>
    <w:rsid w:val="003E07E0"/>
    <w:rsid w:val="0042019E"/>
    <w:rsid w:val="0042092F"/>
    <w:rsid w:val="00576497"/>
    <w:rsid w:val="00594E05"/>
    <w:rsid w:val="00895CD2"/>
    <w:rsid w:val="00986581"/>
    <w:rsid w:val="009A7552"/>
    <w:rsid w:val="009B2050"/>
    <w:rsid w:val="009E35F3"/>
    <w:rsid w:val="00A0139C"/>
    <w:rsid w:val="00A1364F"/>
    <w:rsid w:val="00A27401"/>
    <w:rsid w:val="00A810BA"/>
    <w:rsid w:val="00AF686F"/>
    <w:rsid w:val="00C161C3"/>
    <w:rsid w:val="00CF01CA"/>
    <w:rsid w:val="00D91AAB"/>
    <w:rsid w:val="00E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0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uiPriority w:val="99"/>
    <w:qFormat/>
    <w:rsid w:val="00CF01C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qFormat/>
    <w:rsid w:val="00CF01CA"/>
    <w:pPr>
      <w:widowControl w:val="0"/>
      <w:spacing w:after="0" w:line="322" w:lineRule="exact"/>
      <w:jc w:val="both"/>
    </w:pPr>
    <w:rPr>
      <w:rFonts w:ascii="Times New Roman" w:eastAsiaTheme="minorEastAsia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9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uiPriority w:val="99"/>
    <w:qFormat/>
    <w:rsid w:val="00CF01C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qFormat/>
    <w:rsid w:val="00CF01CA"/>
    <w:pPr>
      <w:widowControl w:val="0"/>
      <w:spacing w:after="0" w:line="322" w:lineRule="exact"/>
      <w:jc w:val="both"/>
    </w:pPr>
    <w:rPr>
      <w:rFonts w:ascii="Times New Roman" w:eastAsiaTheme="minorEastAsia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9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2024-04-22T03:15:00Z</cp:lastPrinted>
  <dcterms:created xsi:type="dcterms:W3CDTF">2024-04-19T07:10:00Z</dcterms:created>
  <dcterms:modified xsi:type="dcterms:W3CDTF">2024-04-22T03:18:00Z</dcterms:modified>
</cp:coreProperties>
</file>